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D2" w:rsidRPr="004326D2" w:rsidRDefault="004326D2" w:rsidP="004326D2">
      <w:pPr>
        <w:pStyle w:val="a3"/>
        <w:rPr>
          <w:rFonts w:eastAsia="Times New Roman"/>
          <w:lang w:eastAsia="ru-RU"/>
        </w:rPr>
      </w:pPr>
      <w:r w:rsidRPr="004326D2">
        <w:rPr>
          <w:rFonts w:eastAsia="Times New Roman"/>
          <w:lang w:eastAsia="ru-RU"/>
        </w:rPr>
        <w:t>НАЛИВНОЕ РЕЗИНОВОЕ ПОКРЫТИЕ</w:t>
      </w:r>
    </w:p>
    <w:p w:rsidR="004326D2" w:rsidRDefault="004326D2" w:rsidP="004326D2">
      <w:pPr>
        <w:pStyle w:val="3"/>
        <w:shd w:val="clear" w:color="auto" w:fill="FFFFFF"/>
        <w:spacing w:before="204" w:after="204"/>
        <w:textAlignment w:val="baseline"/>
        <w:rPr>
          <w:rFonts w:ascii="Verdana" w:hAnsi="Verdana"/>
          <w:caps/>
          <w:color w:val="3D3D3D"/>
          <w:sz w:val="16"/>
          <w:szCs w:val="16"/>
          <w:u w:val="single"/>
        </w:rPr>
      </w:pPr>
      <w:r>
        <w:rPr>
          <w:rFonts w:ascii="Verdana" w:hAnsi="Verdana"/>
          <w:caps/>
          <w:color w:val="3D3D3D"/>
          <w:sz w:val="16"/>
          <w:szCs w:val="16"/>
          <w:u w:val="single"/>
        </w:rPr>
        <w:t>1 ЭТАП - СНЯТИЕ И ВЫРАВНИВАНИЕ ВЕРХНЕГО СЛОЯ ГРУНТА</w:t>
      </w: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Прорисовываем планировку участка. Измеряем всю территорию и наносим размеры на план, для возможности рассчитать необходимое количество материалов. Размечаем участок. Удаляем лишний грунт. На площадке необходимо наличие водостока или уклона.</w:t>
      </w:r>
    </w:p>
    <w:p w:rsidR="004326D2" w:rsidRDefault="004326D2" w:rsidP="004326D2">
      <w:pPr>
        <w:pStyle w:val="3"/>
        <w:shd w:val="clear" w:color="auto" w:fill="FFFFFF"/>
        <w:spacing w:before="204" w:after="204"/>
        <w:textAlignment w:val="baseline"/>
        <w:rPr>
          <w:rFonts w:ascii="Verdana" w:hAnsi="Verdana"/>
          <w:caps/>
          <w:color w:val="3D3D3D"/>
          <w:sz w:val="16"/>
          <w:szCs w:val="16"/>
          <w:u w:val="single"/>
        </w:rPr>
      </w:pPr>
      <w:r>
        <w:rPr>
          <w:rFonts w:ascii="Verdana" w:hAnsi="Verdana"/>
          <w:caps/>
          <w:color w:val="3D3D3D"/>
          <w:sz w:val="16"/>
          <w:szCs w:val="16"/>
          <w:u w:val="single"/>
        </w:rPr>
        <w:t>2 ЭТАП - УСТАНАВЛИВАЕМ БОРДЮРНЫЙ КАМЕНЬ</w:t>
      </w: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По всему периметру поверхности укладываем бордюрный камень. Лучше всего ставить на бетон.</w:t>
      </w:r>
    </w:p>
    <w:p w:rsidR="004326D2" w:rsidRDefault="004326D2" w:rsidP="004326D2">
      <w:pPr>
        <w:pStyle w:val="3"/>
        <w:shd w:val="clear" w:color="auto" w:fill="FFFFFF"/>
        <w:spacing w:before="204" w:after="204"/>
        <w:textAlignment w:val="baseline"/>
        <w:rPr>
          <w:rFonts w:ascii="Verdana" w:hAnsi="Verdana"/>
          <w:caps/>
          <w:color w:val="3D3D3D"/>
          <w:sz w:val="16"/>
          <w:szCs w:val="16"/>
          <w:u w:val="single"/>
        </w:rPr>
      </w:pPr>
      <w:r>
        <w:rPr>
          <w:rFonts w:ascii="Verdana" w:hAnsi="Verdana"/>
          <w:caps/>
          <w:color w:val="3D3D3D"/>
          <w:sz w:val="16"/>
          <w:szCs w:val="16"/>
          <w:u w:val="single"/>
        </w:rPr>
        <w:t>3 ЭТАП - ПЕСЧАНАЯ ПОДСЫПКА</w:t>
      </w: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 xml:space="preserve">Равномерно наноси песок по всей площади нашей площадки. </w:t>
      </w:r>
      <w:proofErr w:type="gramStart"/>
      <w:r>
        <w:rPr>
          <w:rFonts w:ascii="Verdana" w:hAnsi="Verdana"/>
          <w:color w:val="3D3D3D"/>
          <w:sz w:val="16"/>
          <w:szCs w:val="16"/>
        </w:rPr>
        <w:t>При</w:t>
      </w:r>
      <w:proofErr w:type="gramEnd"/>
      <w:r>
        <w:rPr>
          <w:rFonts w:ascii="Verdana" w:hAnsi="Verdana"/>
          <w:color w:val="3D3D3D"/>
          <w:sz w:val="16"/>
          <w:szCs w:val="16"/>
        </w:rPr>
        <w:t xml:space="preserve"> наличие неровностей, засыпаем и уплотняем дополнительно.</w:t>
      </w:r>
    </w:p>
    <w:p w:rsidR="004326D2" w:rsidRDefault="004326D2" w:rsidP="004326D2">
      <w:pPr>
        <w:pStyle w:val="3"/>
        <w:shd w:val="clear" w:color="auto" w:fill="FFFFFF"/>
        <w:spacing w:before="204" w:after="204"/>
        <w:textAlignment w:val="baseline"/>
        <w:rPr>
          <w:rFonts w:ascii="Verdana" w:hAnsi="Verdana"/>
          <w:caps/>
          <w:color w:val="3D3D3D"/>
          <w:sz w:val="16"/>
          <w:szCs w:val="16"/>
          <w:u w:val="single"/>
        </w:rPr>
      </w:pPr>
      <w:r>
        <w:rPr>
          <w:rFonts w:ascii="Verdana" w:hAnsi="Verdana"/>
          <w:caps/>
          <w:color w:val="3D3D3D"/>
          <w:sz w:val="16"/>
          <w:szCs w:val="16"/>
          <w:u w:val="single"/>
        </w:rPr>
        <w:t>4 ЭТАП - АРМИРОВАНИЕ ОСНОВАНИЯ</w:t>
      </w: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В площадках в качестве арматуры мы используем дорожную сетку из арматуры класса B1, диаметр стержней оставляет 5 мм, а размер ячеек в сетках 150x150 мм, или 100x100мм. После этого, для укладки бетона в необходимых плоскостях устанавливаем маяки из профильной трубы.</w:t>
      </w:r>
    </w:p>
    <w:p w:rsidR="004326D2" w:rsidRDefault="004326D2" w:rsidP="004326D2">
      <w:pPr>
        <w:pStyle w:val="3"/>
        <w:shd w:val="clear" w:color="auto" w:fill="FFFFFF"/>
        <w:spacing w:before="204" w:after="204"/>
        <w:textAlignment w:val="baseline"/>
        <w:rPr>
          <w:rFonts w:ascii="Verdana" w:hAnsi="Verdana"/>
          <w:caps/>
          <w:color w:val="3D3D3D"/>
          <w:sz w:val="16"/>
          <w:szCs w:val="16"/>
          <w:u w:val="single"/>
        </w:rPr>
      </w:pPr>
      <w:r>
        <w:rPr>
          <w:rFonts w:ascii="Verdana" w:hAnsi="Verdana"/>
          <w:caps/>
          <w:color w:val="3D3D3D"/>
          <w:sz w:val="16"/>
          <w:szCs w:val="16"/>
          <w:u w:val="single"/>
        </w:rPr>
        <w:t>5 ЭТАП - БЕТОННОЕ ОСНОВАНИЕ</w:t>
      </w: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После заливки бетон необходимо просушить естественным образом по ТУ, в течение 2-3 недель, с момента заливки основания. Обратите внимание, что ограничение доступа на площадку составляет всего 48 часов.</w:t>
      </w:r>
    </w:p>
    <w:p w:rsidR="004326D2" w:rsidRDefault="004326D2" w:rsidP="004326D2">
      <w:pPr>
        <w:pStyle w:val="3"/>
        <w:shd w:val="clear" w:color="auto" w:fill="FFFFFF"/>
        <w:spacing w:before="204" w:after="204"/>
        <w:textAlignment w:val="baseline"/>
        <w:rPr>
          <w:rFonts w:ascii="Verdana" w:hAnsi="Verdana"/>
          <w:caps/>
          <w:color w:val="3D3D3D"/>
          <w:sz w:val="16"/>
          <w:szCs w:val="16"/>
          <w:u w:val="single"/>
        </w:rPr>
      </w:pPr>
      <w:r>
        <w:rPr>
          <w:rFonts w:ascii="Verdana" w:hAnsi="Verdana"/>
          <w:caps/>
          <w:color w:val="3D3D3D"/>
          <w:sz w:val="16"/>
          <w:szCs w:val="16"/>
          <w:u w:val="single"/>
        </w:rPr>
        <w:t>6 ЭТАП - ПОКРЫТИЕ ИЗ РЕЗИНОВОЙ КРОШКИ</w:t>
      </w:r>
    </w:p>
    <w:p w:rsidR="004326D2" w:rsidRDefault="004326D2" w:rsidP="004326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proofErr w:type="gramStart"/>
      <w:r>
        <w:rPr>
          <w:rFonts w:ascii="Verdana" w:hAnsi="Verdana"/>
          <w:color w:val="3D3D3D"/>
          <w:sz w:val="16"/>
          <w:szCs w:val="16"/>
        </w:rPr>
        <w:t>Материалы</w:t>
      </w:r>
      <w:proofErr w:type="gramEnd"/>
      <w:r>
        <w:rPr>
          <w:rFonts w:ascii="Verdana" w:hAnsi="Verdana"/>
          <w:color w:val="3D3D3D"/>
          <w:sz w:val="16"/>
          <w:szCs w:val="16"/>
        </w:rPr>
        <w:t xml:space="preserve"> из которых производится покрытие подготавливается на месте, производим смешивание и </w:t>
      </w:r>
      <w:proofErr w:type="spellStart"/>
      <w:r>
        <w:rPr>
          <w:rFonts w:ascii="Verdana" w:hAnsi="Verdana"/>
          <w:color w:val="3D3D3D"/>
          <w:sz w:val="16"/>
          <w:szCs w:val="16"/>
        </w:rPr>
        <w:t>утрамбовывание</w:t>
      </w:r>
      <w:proofErr w:type="spellEnd"/>
      <w:r>
        <w:rPr>
          <w:rFonts w:ascii="Verdana" w:hAnsi="Verdana"/>
          <w:color w:val="3D3D3D"/>
          <w:sz w:val="16"/>
          <w:szCs w:val="16"/>
        </w:rPr>
        <w:t xml:space="preserve"> на подготовленном основании. Покрытие получается бесшовным (единое целое). Длительность работ под ключ площадки 300 м</w:t>
      </w:r>
      <w:proofErr w:type="gramStart"/>
      <w:r>
        <w:rPr>
          <w:rFonts w:ascii="inherit" w:hAnsi="inherit"/>
          <w:color w:val="3D3D3D"/>
          <w:sz w:val="12"/>
          <w:szCs w:val="12"/>
          <w:bdr w:val="none" w:sz="0" w:space="0" w:color="auto" w:frame="1"/>
          <w:vertAlign w:val="superscript"/>
        </w:rPr>
        <w:t>2</w:t>
      </w:r>
      <w:proofErr w:type="gramEnd"/>
      <w:r>
        <w:rPr>
          <w:rStyle w:val="apple-converted-space"/>
          <w:rFonts w:ascii="Verdana" w:eastAsiaTheme="majorEastAsia" w:hAnsi="Verdana"/>
          <w:color w:val="3D3D3D"/>
          <w:sz w:val="16"/>
          <w:szCs w:val="16"/>
        </w:rPr>
        <w:t> </w:t>
      </w:r>
      <w:r>
        <w:rPr>
          <w:rFonts w:ascii="Verdana" w:hAnsi="Verdana"/>
          <w:color w:val="3D3D3D"/>
          <w:sz w:val="16"/>
          <w:szCs w:val="16"/>
        </w:rPr>
        <w:t>займет порядка 48 часов, после чего площадкой можно пользоваться.</w:t>
      </w:r>
    </w:p>
    <w:p w:rsidR="004326D2" w:rsidRDefault="004326D2" w:rsidP="004326D2">
      <w:pPr>
        <w:pStyle w:val="3"/>
        <w:shd w:val="clear" w:color="auto" w:fill="FFFFFF"/>
        <w:spacing w:before="204" w:after="204"/>
        <w:textAlignment w:val="baseline"/>
        <w:rPr>
          <w:rFonts w:ascii="Verdana" w:hAnsi="Verdana"/>
          <w:caps/>
          <w:color w:val="3D3D3D"/>
          <w:sz w:val="16"/>
          <w:szCs w:val="16"/>
          <w:u w:val="single"/>
        </w:rPr>
      </w:pPr>
      <w:r>
        <w:rPr>
          <w:rFonts w:ascii="Verdana" w:hAnsi="Verdana"/>
          <w:caps/>
          <w:color w:val="3D3D3D"/>
          <w:sz w:val="16"/>
          <w:szCs w:val="16"/>
          <w:u w:val="single"/>
        </w:rPr>
        <w:t>7 ЭТАП - РАЗМЕТКА</w:t>
      </w: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Разметка на площадку наносится через день после заливки покрытия. Длительность работа 3-5 часов.</w:t>
      </w:r>
    </w:p>
    <w:p w:rsidR="004326D2" w:rsidRDefault="004326D2">
      <w:r>
        <w:br/>
      </w:r>
    </w:p>
    <w:p w:rsidR="004326D2" w:rsidRDefault="004326D2">
      <w:r>
        <w:br w:type="page"/>
      </w:r>
    </w:p>
    <w:p w:rsidR="004326D2" w:rsidRDefault="004326D2" w:rsidP="004326D2">
      <w:pPr>
        <w:pStyle w:val="a3"/>
      </w:pPr>
      <w:r>
        <w:lastRenderedPageBreak/>
        <w:t>ПЛИТОЧНОЕ РЕЗИНОВОЕ ПОКРЫТИЕ</w:t>
      </w:r>
    </w:p>
    <w:p w:rsidR="004326D2" w:rsidRDefault="004326D2" w:rsidP="004326D2">
      <w:pPr>
        <w:pStyle w:val="3"/>
        <w:shd w:val="clear" w:color="auto" w:fill="FFFFFF"/>
        <w:spacing w:before="204" w:after="204"/>
        <w:textAlignment w:val="baseline"/>
        <w:rPr>
          <w:rFonts w:ascii="Verdana" w:hAnsi="Verdana"/>
          <w:caps/>
          <w:color w:val="3D3D3D"/>
          <w:sz w:val="16"/>
          <w:szCs w:val="16"/>
          <w:u w:val="single"/>
        </w:rPr>
      </w:pPr>
      <w:r>
        <w:rPr>
          <w:rFonts w:ascii="Verdana" w:hAnsi="Verdana"/>
          <w:caps/>
          <w:color w:val="3D3D3D"/>
          <w:sz w:val="16"/>
          <w:szCs w:val="16"/>
          <w:u w:val="single"/>
        </w:rPr>
        <w:t>УКЛАДКА ПЛИТКИ 500Х500 ММ И ТОЛЩИНОЙ 30/40 ММ</w:t>
      </w:r>
    </w:p>
    <w:p w:rsidR="004326D2" w:rsidRDefault="004326D2" w:rsidP="004326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hyperlink r:id="rId4" w:history="1">
        <w:r w:rsidRPr="004326D2">
          <w:rPr>
            <w:rFonts w:ascii="Verdana" w:hAnsi="Verdana"/>
            <w:color w:val="3D3D3D"/>
            <w:sz w:val="16"/>
            <w:szCs w:val="16"/>
          </w:rPr>
          <w:t>Плитка "</w:t>
        </w:r>
        <w:proofErr w:type="gramStart"/>
        <w:r w:rsidRPr="004326D2">
          <w:rPr>
            <w:rFonts w:ascii="Verdana" w:hAnsi="Verdana"/>
            <w:color w:val="3D3D3D"/>
            <w:sz w:val="16"/>
            <w:szCs w:val="16"/>
          </w:rPr>
          <w:t>КМ</w:t>
        </w:r>
        <w:proofErr w:type="gramEnd"/>
        <w:r w:rsidRPr="004326D2">
          <w:rPr>
            <w:rFonts w:ascii="Verdana" w:hAnsi="Verdana"/>
            <w:color w:val="3D3D3D"/>
            <w:sz w:val="16"/>
            <w:szCs w:val="16"/>
          </w:rPr>
          <w:t xml:space="preserve"> 10"</w:t>
        </w:r>
      </w:hyperlink>
      <w:r w:rsidRPr="004326D2">
        <w:t> </w:t>
      </w:r>
      <w:r>
        <w:rPr>
          <w:rFonts w:ascii="Verdana" w:hAnsi="Verdana"/>
          <w:color w:val="3D3D3D"/>
          <w:sz w:val="16"/>
          <w:szCs w:val="16"/>
        </w:rPr>
        <w:t xml:space="preserve">толщиной 30/40 мм подходит для </w:t>
      </w:r>
      <w:proofErr w:type="spellStart"/>
      <w:r>
        <w:rPr>
          <w:rFonts w:ascii="Verdana" w:hAnsi="Verdana"/>
          <w:color w:val="3D3D3D"/>
          <w:sz w:val="16"/>
          <w:szCs w:val="16"/>
        </w:rPr>
        <w:t>улкадки</w:t>
      </w:r>
      <w:proofErr w:type="spellEnd"/>
      <w:r>
        <w:rPr>
          <w:rFonts w:ascii="Verdana" w:hAnsi="Verdana"/>
          <w:color w:val="3D3D3D"/>
          <w:sz w:val="16"/>
          <w:szCs w:val="16"/>
        </w:rPr>
        <w:t xml:space="preserve"> на ранее подготовленное сыпучее основание, твердое основание. В некоторых случаях укладка возможна на уплотненный грунт.</w:t>
      </w:r>
    </w:p>
    <w:p w:rsidR="004326D2" w:rsidRDefault="004326D2" w:rsidP="004326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D3D3D"/>
          <w:sz w:val="16"/>
          <w:szCs w:val="16"/>
        </w:rPr>
      </w:pP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Плитки крепятся между собой втулками (пластиковыми), благодаря чему они не смещаются относительно друг друга при пользовании и укладке. Благодаря креплению из втулок, укладка плитки становится элементарной и по силам любому человеку.</w:t>
      </w: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Нижний слой плитки имеет рельефное основание, благодаря которому она надежно закрепляется на песчаном основании.</w:t>
      </w:r>
    </w:p>
    <w:p w:rsidR="004326D2" w:rsidRDefault="004326D2" w:rsidP="004326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Перед укладкой плитки на грунтовое или песчаное покрытие необходимо установить бордюр по периметру площадки.</w:t>
      </w:r>
      <w:r w:rsidRPr="004326D2">
        <w:t> </w:t>
      </w:r>
      <w:r w:rsidRPr="004326D2">
        <w:rPr>
          <w:rFonts w:ascii="Verdana" w:hAnsi="Verdana"/>
          <w:b/>
          <w:bCs/>
          <w:sz w:val="16"/>
          <w:szCs w:val="16"/>
        </w:rPr>
        <w:t>Бордюр рекомендуем использовать тоже резиновый</w:t>
      </w:r>
      <w:r w:rsidRPr="004326D2">
        <w:rPr>
          <w:rFonts w:ascii="Verdana" w:hAnsi="Verdana"/>
          <w:color w:val="3D3D3D"/>
          <w:sz w:val="16"/>
          <w:szCs w:val="16"/>
        </w:rPr>
        <w:t>.</w:t>
      </w:r>
    </w:p>
    <w:p w:rsidR="004326D2" w:rsidRDefault="004326D2" w:rsidP="004326D2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3D3D3D"/>
          <w:sz w:val="16"/>
          <w:szCs w:val="16"/>
        </w:rPr>
      </w:pPr>
    </w:p>
    <w:p w:rsidR="004326D2" w:rsidRDefault="004326D2" w:rsidP="004326D2">
      <w:pPr>
        <w:pStyle w:val="a5"/>
        <w:shd w:val="clear" w:color="auto" w:fill="FFFFFF"/>
        <w:spacing w:before="0" w:beforeAutospacing="0" w:after="136" w:afterAutospacing="0"/>
        <w:textAlignment w:val="baseline"/>
        <w:rPr>
          <w:rFonts w:ascii="Verdana" w:hAnsi="Verdana"/>
          <w:color w:val="3D3D3D"/>
          <w:sz w:val="16"/>
          <w:szCs w:val="16"/>
        </w:rPr>
      </w:pPr>
      <w:r>
        <w:rPr>
          <w:rFonts w:ascii="Verdana" w:hAnsi="Verdana"/>
          <w:color w:val="3D3D3D"/>
          <w:sz w:val="16"/>
          <w:szCs w:val="16"/>
        </w:rPr>
        <w:t>Укладка плитки на насыпное основание приводит к естественному дренажу. Вода проходит сквозь плитку и стыки, попадает в грунт.</w:t>
      </w:r>
    </w:p>
    <w:p w:rsidR="004326D2" w:rsidRPr="004326D2" w:rsidRDefault="004326D2" w:rsidP="004326D2"/>
    <w:p w:rsidR="00A03761" w:rsidRDefault="00A03761"/>
    <w:sectPr w:rsidR="00A03761" w:rsidSect="004326D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6D2"/>
    <w:rsid w:val="004326D2"/>
    <w:rsid w:val="00A03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61"/>
  </w:style>
  <w:style w:type="paragraph" w:styleId="2">
    <w:name w:val="heading 2"/>
    <w:basedOn w:val="a"/>
    <w:link w:val="20"/>
    <w:uiPriority w:val="9"/>
    <w:qFormat/>
    <w:rsid w:val="004326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6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326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326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semiHidden/>
    <w:rsid w:val="0043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semiHidden/>
    <w:unhideWhenUsed/>
    <w:rsid w:val="00432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26D2"/>
  </w:style>
  <w:style w:type="character" w:styleId="a6">
    <w:name w:val="Hyperlink"/>
    <w:basedOn w:val="a0"/>
    <w:uiPriority w:val="99"/>
    <w:semiHidden/>
    <w:unhideWhenUsed/>
    <w:rsid w:val="004326D2"/>
    <w:rPr>
      <w:color w:val="0000FF"/>
      <w:u w:val="single"/>
    </w:rPr>
  </w:style>
  <w:style w:type="character" w:styleId="a7">
    <w:name w:val="Strong"/>
    <w:basedOn w:val="a0"/>
    <w:uiPriority w:val="22"/>
    <w:qFormat/>
    <w:rsid w:val="004326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omplex-maf.ru/uslugi/pokryitiya-ploshhadok/standartnoe-pokryitie-km-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Иванов</dc:creator>
  <cp:lastModifiedBy>Максим Иванов</cp:lastModifiedBy>
  <cp:revision>1</cp:revision>
  <dcterms:created xsi:type="dcterms:W3CDTF">2017-03-19T18:54:00Z</dcterms:created>
  <dcterms:modified xsi:type="dcterms:W3CDTF">2017-03-19T18:58:00Z</dcterms:modified>
</cp:coreProperties>
</file>