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7993"/>
        <w:gridCol w:w="2888"/>
      </w:tblGrid>
      <w:tr w:rsidR="00374D59" w:rsidRPr="00452C0F" w:rsidTr="00374D59">
        <w:trPr>
          <w:trHeight w:val="786"/>
          <w:jc w:val="center"/>
        </w:trPr>
        <w:tc>
          <w:tcPr>
            <w:tcW w:w="7993" w:type="dxa"/>
            <w:vMerge w:val="restart"/>
          </w:tcPr>
          <w:p w:rsidR="00374D59" w:rsidRPr="00452C0F" w:rsidRDefault="00452C0F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452C0F">
              <w:rPr>
                <w:rFonts w:ascii="Verdana" w:hAnsi="Verdan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634105" cy="3241675"/>
                  <wp:effectExtent l="19050" t="0" r="4445" b="0"/>
                  <wp:docPr id="1" name="Рисунок 1" descr="https://complex-maf.ru/assets/cache/images/derevyannyie-izdeliya-novyie/lazyi/381x340-kor1.d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mplex-maf.ru/assets/cache/images/derevyannyie-izdeliya-novyie/lazyi/381x340-kor1.d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4105" cy="324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8" w:type="dxa"/>
            <w:vAlign w:val="center"/>
          </w:tcPr>
          <w:p w:rsidR="00374D59" w:rsidRPr="00452C0F" w:rsidRDefault="00452C0F" w:rsidP="00374D59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452C0F">
              <w:rPr>
                <w:rFonts w:ascii="Verdana" w:hAnsi="Verdana"/>
                <w:color w:val="3D3D3D"/>
                <w:sz w:val="24"/>
                <w:szCs w:val="24"/>
                <w:shd w:val="clear" w:color="auto" w:fill="FFFFFF"/>
              </w:rPr>
              <w:t>КМ-10.08</w:t>
            </w:r>
          </w:p>
        </w:tc>
      </w:tr>
      <w:tr w:rsidR="00374D59" w:rsidRPr="00452C0F" w:rsidTr="00374D59">
        <w:trPr>
          <w:trHeight w:val="4301"/>
          <w:jc w:val="center"/>
        </w:trPr>
        <w:tc>
          <w:tcPr>
            <w:tcW w:w="7993" w:type="dxa"/>
            <w:vMerge/>
          </w:tcPr>
          <w:p w:rsidR="00374D59" w:rsidRPr="00452C0F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888" w:type="dxa"/>
            <w:vMerge w:val="restart"/>
          </w:tcPr>
          <w:p w:rsidR="00452C0F" w:rsidRPr="00452C0F" w:rsidRDefault="00452C0F" w:rsidP="00452C0F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452C0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452C0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452C0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452C0F" w:rsidRPr="00452C0F" w:rsidRDefault="00452C0F" w:rsidP="00452C0F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452C0F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3000</w:t>
            </w:r>
          </w:p>
          <w:p w:rsidR="00452C0F" w:rsidRPr="00452C0F" w:rsidRDefault="00452C0F" w:rsidP="00452C0F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452C0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452C0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452C0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452C0F" w:rsidRPr="00452C0F" w:rsidRDefault="00452C0F" w:rsidP="00452C0F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452C0F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1700</w:t>
            </w:r>
          </w:p>
          <w:p w:rsidR="00452C0F" w:rsidRPr="00452C0F" w:rsidRDefault="00452C0F" w:rsidP="00452C0F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452C0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452C0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452C0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452C0F" w:rsidRPr="00452C0F" w:rsidRDefault="00452C0F" w:rsidP="00452C0F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452C0F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2200</w:t>
            </w:r>
          </w:p>
          <w:p w:rsidR="00452C0F" w:rsidRPr="00452C0F" w:rsidRDefault="00452C0F" w:rsidP="00452C0F">
            <w:pPr>
              <w:shd w:val="clear" w:color="auto" w:fill="FFFFFF"/>
              <w:ind w:right="187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</w:pPr>
            <w:r w:rsidRPr="00452C0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452C0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452C0F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  <w:r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val="uk-UA" w:eastAsia="ru-RU"/>
              </w:rPr>
              <w:t xml:space="preserve"> </w:t>
            </w:r>
            <w:r w:rsidRPr="00452C0F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eastAsia="ru-RU"/>
              </w:rPr>
              <w:t>5000х3700</w:t>
            </w:r>
          </w:p>
          <w:p w:rsidR="00374D59" w:rsidRPr="00452C0F" w:rsidRDefault="00374D59" w:rsidP="00374D59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</w:pPr>
          </w:p>
          <w:p w:rsidR="00374D59" w:rsidRPr="00452C0F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452C0F" w:rsidTr="00374D59">
        <w:trPr>
          <w:trHeight w:val="537"/>
          <w:jc w:val="center"/>
        </w:trPr>
        <w:tc>
          <w:tcPr>
            <w:tcW w:w="7993" w:type="dxa"/>
            <w:vAlign w:val="center"/>
          </w:tcPr>
          <w:p w:rsidR="00374D59" w:rsidRPr="00452C0F" w:rsidRDefault="00295CA6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452C0F">
              <w:rPr>
                <w:rFonts w:ascii="Verdana" w:hAnsi="Verdana" w:cstheme="minorHAnsi"/>
                <w:sz w:val="24"/>
                <w:szCs w:val="24"/>
                <w:lang w:val="uk-UA"/>
              </w:rPr>
              <w:t>КОРАБЛИК ИГРОВОЙ</w:t>
            </w:r>
          </w:p>
        </w:tc>
        <w:tc>
          <w:tcPr>
            <w:tcW w:w="2888" w:type="dxa"/>
            <w:vMerge/>
          </w:tcPr>
          <w:p w:rsidR="00374D59" w:rsidRPr="00452C0F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452C0F" w:rsidTr="00836441">
        <w:trPr>
          <w:jc w:val="center"/>
        </w:trPr>
        <w:tc>
          <w:tcPr>
            <w:tcW w:w="10881" w:type="dxa"/>
            <w:gridSpan w:val="2"/>
          </w:tcPr>
          <w:p w:rsidR="00452C0F" w:rsidRPr="00295CA6" w:rsidRDefault="00452C0F" w:rsidP="00295CA6">
            <w:pPr>
              <w:jc w:val="both"/>
              <w:rPr>
                <w:rFonts w:ascii="Verdana" w:hAnsi="Verdana"/>
                <w:sz w:val="24"/>
                <w:szCs w:val="24"/>
                <w:lang w:val="uk-UA"/>
              </w:rPr>
            </w:pPr>
            <w:r w:rsidRPr="00295CA6">
              <w:rPr>
                <w:rFonts w:ascii="Verdana" w:hAnsi="Verdana"/>
                <w:sz w:val="24"/>
                <w:szCs w:val="24"/>
              </w:rPr>
              <w:t>Кораблик предназначен для активного отдыха детей. Детское игровое оборудование состоит из корабля и мачты.</w:t>
            </w:r>
          </w:p>
          <w:p w:rsidR="00452C0F" w:rsidRPr="00295CA6" w:rsidRDefault="00452C0F" w:rsidP="00295CA6">
            <w:pPr>
              <w:jc w:val="both"/>
              <w:rPr>
                <w:rFonts w:ascii="Verdana" w:hAnsi="Verdana"/>
                <w:sz w:val="24"/>
                <w:szCs w:val="24"/>
                <w:lang w:val="uk-UA"/>
              </w:rPr>
            </w:pPr>
          </w:p>
          <w:p w:rsidR="00452C0F" w:rsidRPr="00295CA6" w:rsidRDefault="00452C0F" w:rsidP="00295CA6">
            <w:pPr>
              <w:jc w:val="both"/>
              <w:rPr>
                <w:rFonts w:ascii="Verdana" w:hAnsi="Verdana"/>
                <w:sz w:val="24"/>
                <w:szCs w:val="24"/>
                <w:lang w:val="uk-UA"/>
              </w:rPr>
            </w:pPr>
            <w:r w:rsidRPr="00295CA6">
              <w:rPr>
                <w:rStyle w:val="a8"/>
                <w:rFonts w:ascii="Verdana" w:hAnsi="Verdana"/>
                <w:color w:val="3D3D3D"/>
                <w:sz w:val="24"/>
                <w:szCs w:val="24"/>
                <w:bdr w:val="none" w:sz="0" w:space="0" w:color="auto" w:frame="1"/>
              </w:rPr>
              <w:t>Кораблик</w:t>
            </w:r>
            <w:r w:rsidRPr="00295CA6">
              <w:rPr>
                <w:rFonts w:ascii="Verdana" w:hAnsi="Verdana"/>
                <w:sz w:val="24"/>
                <w:szCs w:val="24"/>
              </w:rPr>
              <w:br/>
              <w:t xml:space="preserve">Боковины, лавочки, крыша, декоративные элементы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Высота сидений равняется 270 мм. Столбы и мачта изготовлены из клееного деревянного бруса 80х80 сосновой породы сорта АА с закругленными углами. Снизу столбы оканчиваются металлическими </w:t>
            </w:r>
            <w:proofErr w:type="gramStart"/>
            <w:r w:rsidRPr="00295CA6">
              <w:rPr>
                <w:rFonts w:ascii="Verdana" w:hAnsi="Verdana"/>
                <w:sz w:val="24"/>
                <w:szCs w:val="24"/>
              </w:rPr>
              <w:t>подпятниками</w:t>
            </w:r>
            <w:proofErr w:type="gramEnd"/>
            <w:r w:rsidRPr="00295CA6">
              <w:rPr>
                <w:rFonts w:ascii="Verdana" w:hAnsi="Verdana"/>
                <w:sz w:val="24"/>
                <w:szCs w:val="24"/>
              </w:rPr>
              <w:t xml:space="preserve"> выполненными из </w:t>
            </w:r>
            <w:proofErr w:type="spellStart"/>
            <w:r w:rsidRPr="00295CA6">
              <w:rPr>
                <w:rFonts w:ascii="Verdana" w:hAnsi="Verdana"/>
                <w:sz w:val="24"/>
                <w:szCs w:val="24"/>
              </w:rPr>
              <w:t>неравнополочного</w:t>
            </w:r>
            <w:proofErr w:type="spellEnd"/>
            <w:r w:rsidRPr="00295CA6">
              <w:rPr>
                <w:rFonts w:ascii="Verdana" w:hAnsi="Verdana"/>
                <w:sz w:val="24"/>
                <w:szCs w:val="24"/>
              </w:rPr>
              <w:t xml:space="preserve"> оцинкованного уголка 40х70х3.Сверху столбы заканчиваются пластиковой заглушкой. Материалом служит прошедшая предварительную обработку сосна, покры</w:t>
            </w:r>
            <w:bookmarkStart w:id="0" w:name="_GoBack"/>
            <w:bookmarkEnd w:id="0"/>
            <w:r w:rsidRPr="00295CA6">
              <w:rPr>
                <w:rFonts w:ascii="Verdana" w:hAnsi="Verdana"/>
                <w:sz w:val="24"/>
                <w:szCs w:val="24"/>
              </w:rPr>
              <w:t>тая водоотталкивающими и УФ стойкими пропитками. Материалом служит прошедшая предварительную обработку сосна, покрытая водоотталкивающими и УФ стойкими пропитками.</w:t>
            </w:r>
          </w:p>
          <w:p w:rsidR="00452C0F" w:rsidRPr="00295CA6" w:rsidRDefault="00452C0F" w:rsidP="00295CA6">
            <w:pPr>
              <w:jc w:val="both"/>
              <w:rPr>
                <w:rFonts w:ascii="Verdana" w:hAnsi="Verdana"/>
                <w:sz w:val="24"/>
                <w:szCs w:val="24"/>
                <w:lang w:val="uk-UA"/>
              </w:rPr>
            </w:pPr>
          </w:p>
          <w:p w:rsidR="00452C0F" w:rsidRPr="00295CA6" w:rsidRDefault="00452C0F" w:rsidP="00295CA6">
            <w:pPr>
              <w:jc w:val="both"/>
              <w:rPr>
                <w:rFonts w:ascii="Verdana" w:hAnsi="Verdana"/>
                <w:sz w:val="24"/>
                <w:szCs w:val="24"/>
                <w:lang w:val="uk-UA"/>
              </w:rPr>
            </w:pPr>
            <w:r w:rsidRPr="00295CA6">
              <w:rPr>
                <w:rStyle w:val="a8"/>
                <w:rFonts w:ascii="Verdana" w:hAnsi="Verdana"/>
                <w:color w:val="3D3D3D"/>
                <w:sz w:val="24"/>
                <w:szCs w:val="24"/>
                <w:bdr w:val="none" w:sz="0" w:space="0" w:color="auto" w:frame="1"/>
              </w:rPr>
              <w:t>Материалы</w:t>
            </w:r>
            <w:r w:rsidRPr="00295CA6">
              <w:rPr>
                <w:rFonts w:ascii="Verdana" w:hAnsi="Verdana"/>
                <w:sz w:val="24"/>
                <w:szCs w:val="24"/>
              </w:rPr>
              <w:br/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295CA6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295CA6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452C0F" w:rsidRPr="00295CA6" w:rsidRDefault="00452C0F" w:rsidP="00295CA6">
            <w:pPr>
              <w:jc w:val="both"/>
              <w:rPr>
                <w:rFonts w:ascii="Verdana" w:hAnsi="Verdana"/>
                <w:sz w:val="24"/>
                <w:szCs w:val="24"/>
                <w:lang w:val="uk-UA"/>
              </w:rPr>
            </w:pPr>
          </w:p>
          <w:p w:rsidR="00374D59" w:rsidRPr="00295CA6" w:rsidRDefault="00452C0F" w:rsidP="00295CA6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295CA6">
              <w:rPr>
                <w:rStyle w:val="a8"/>
                <w:rFonts w:ascii="Verdana" w:hAnsi="Verdana"/>
                <w:color w:val="3D3D3D"/>
                <w:sz w:val="24"/>
                <w:szCs w:val="24"/>
                <w:bdr w:val="none" w:sz="0" w:space="0" w:color="auto" w:frame="1"/>
              </w:rPr>
              <w:t>Монтаж</w:t>
            </w:r>
            <w:r w:rsidRPr="00295CA6">
              <w:rPr>
                <w:rFonts w:ascii="Verdana" w:hAnsi="Verdana"/>
                <w:sz w:val="24"/>
                <w:szCs w:val="24"/>
              </w:rPr>
              <w:br/>
              <w:t>Для монтажа изделия исп</w:t>
            </w:r>
            <w:r w:rsidR="002F6FC7" w:rsidRPr="00295CA6">
              <w:rPr>
                <w:rFonts w:ascii="Verdana" w:hAnsi="Verdana"/>
                <w:sz w:val="24"/>
                <w:szCs w:val="24"/>
              </w:rPr>
              <w:t>ользуется металлический уголок 40х4</w:t>
            </w:r>
            <w:r w:rsidRPr="00295CA6">
              <w:rPr>
                <w:rFonts w:ascii="Verdana" w:hAnsi="Verdana"/>
                <w:sz w:val="24"/>
                <w:szCs w:val="24"/>
              </w:rPr>
              <w:t>0х</w:t>
            </w:r>
            <w:r w:rsidR="002F6FC7" w:rsidRPr="00295CA6">
              <w:rPr>
                <w:rFonts w:ascii="Verdana" w:hAnsi="Verdana"/>
                <w:sz w:val="24"/>
                <w:szCs w:val="24"/>
              </w:rPr>
              <w:t>4 ГОСТ 8509-93 длиной 4</w:t>
            </w:r>
            <w:r w:rsidRPr="00295CA6">
              <w:rPr>
                <w:rFonts w:ascii="Verdana" w:hAnsi="Verdana"/>
                <w:sz w:val="24"/>
                <w:szCs w:val="24"/>
              </w:rPr>
              <w:t>00 мм</w:t>
            </w:r>
            <w:proofErr w:type="gramStart"/>
            <w:r w:rsidRPr="00295CA6">
              <w:rPr>
                <w:rFonts w:ascii="Verdana" w:hAnsi="Verdana"/>
                <w:sz w:val="24"/>
                <w:szCs w:val="24"/>
              </w:rPr>
              <w:t>.</w:t>
            </w:r>
            <w:proofErr w:type="gramEnd"/>
            <w:r w:rsidRPr="00295CA6"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gramStart"/>
            <w:r w:rsidRPr="00295CA6">
              <w:rPr>
                <w:rFonts w:ascii="Verdana" w:hAnsi="Verdana"/>
                <w:sz w:val="24"/>
                <w:szCs w:val="24"/>
              </w:rPr>
              <w:t>в</w:t>
            </w:r>
            <w:proofErr w:type="gramEnd"/>
            <w:r w:rsidRPr="00295CA6">
              <w:rPr>
                <w:rFonts w:ascii="Verdana" w:hAnsi="Verdana"/>
                <w:sz w:val="24"/>
                <w:szCs w:val="24"/>
              </w:rPr>
              <w:t xml:space="preserve"> количестве - 7 шт. Монтаж представляет собой анкерование 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452C0F" w:rsidRDefault="00463014" w:rsidP="00452C0F">
      <w:pPr>
        <w:spacing w:after="0"/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452C0F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42F43"/>
    <w:rsid w:val="00295CA6"/>
    <w:rsid w:val="002F6FC7"/>
    <w:rsid w:val="00374D59"/>
    <w:rsid w:val="00452C0F"/>
    <w:rsid w:val="00463014"/>
    <w:rsid w:val="00566D68"/>
    <w:rsid w:val="007128D8"/>
    <w:rsid w:val="00A80039"/>
    <w:rsid w:val="00E01FE5"/>
    <w:rsid w:val="00F6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452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52C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5</cp:revision>
  <dcterms:created xsi:type="dcterms:W3CDTF">2021-02-08T11:12:00Z</dcterms:created>
  <dcterms:modified xsi:type="dcterms:W3CDTF">2021-02-10T10:19:00Z</dcterms:modified>
</cp:coreProperties>
</file>