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FC13FD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FC13FD" w:rsidRDefault="00FC13FD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FC13FD">
              <w:rPr>
                <w:rFonts w:ascii="Verdana" w:hAnsi="Verdana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18610" cy="3240000"/>
                  <wp:effectExtent l="19050" t="0" r="890" b="0"/>
                  <wp:docPr id="1" name="Рисунок 4" descr="https://complex-maf.ru/assets/cache/images/km-2015-novaya-produkcziya/detskij-igrovyie-formyi/mashinki-parovoziki/km-10.33-samoletik-odnomestnyj/381x340-km-10.33-samoletik-odnomestnyj-2021-1.d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omplex-maf.ru/assets/cache/images/km-2015-novaya-produkcziya/detskij-igrovyie-formyi/mashinki-parovoziki/km-10.33-samoletik-odnomestnyj/381x340-km-10.33-samoletik-odnomestnyj-2021-1.d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8610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FC13FD" w:rsidRDefault="000D158A" w:rsidP="00FC13FD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>
              <w:rPr>
                <w:rFonts w:ascii="Verdana" w:hAnsi="Verdana" w:cstheme="minorHAnsi"/>
                <w:sz w:val="24"/>
                <w:szCs w:val="24"/>
                <w:shd w:val="clear" w:color="auto" w:fill="FFFFFF"/>
              </w:rPr>
              <w:t>КМ</w:t>
            </w:r>
            <w:r w:rsidR="00374D59" w:rsidRPr="00FC13FD">
              <w:rPr>
                <w:rFonts w:ascii="Verdana" w:hAnsi="Verdana" w:cstheme="minorHAnsi"/>
                <w:sz w:val="24"/>
                <w:szCs w:val="24"/>
                <w:shd w:val="clear" w:color="auto" w:fill="FFFFFF"/>
              </w:rPr>
              <w:t>-</w:t>
            </w:r>
            <w:r w:rsidR="00024871" w:rsidRPr="00FC13FD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10.3</w:t>
            </w:r>
            <w:r w:rsidR="00FC13FD" w:rsidRPr="00FC13FD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</w:tr>
      <w:tr w:rsidR="00374D59" w:rsidRPr="00FC13FD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FC13FD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FC13FD" w:rsidRPr="00FC13FD" w:rsidRDefault="00FC13FD" w:rsidP="00FC13FD">
            <w:pPr>
              <w:shd w:val="clear" w:color="auto" w:fill="FFFFFF"/>
              <w:ind w:right="150"/>
              <w:textAlignment w:val="baseline"/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</w:pPr>
            <w:r w:rsidRPr="00FC13FD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>Длина, мм:</w:t>
            </w:r>
          </w:p>
          <w:p w:rsidR="00FC13FD" w:rsidRPr="00FC13FD" w:rsidRDefault="00FC13FD" w:rsidP="00FC13FD">
            <w:pPr>
              <w:shd w:val="clear" w:color="auto" w:fill="FFFFFF"/>
              <w:ind w:left="720"/>
              <w:textAlignment w:val="baseline"/>
              <w:rPr>
                <w:rFonts w:ascii="Verdana" w:hAnsi="Verdana"/>
                <w:color w:val="3D3D3D"/>
                <w:sz w:val="24"/>
                <w:szCs w:val="24"/>
              </w:rPr>
            </w:pPr>
            <w:r w:rsidRPr="00FC13FD">
              <w:rPr>
                <w:rFonts w:ascii="Verdana" w:hAnsi="Verdana"/>
                <w:color w:val="3D3D3D"/>
                <w:sz w:val="24"/>
                <w:szCs w:val="24"/>
              </w:rPr>
              <w:t>1375</w:t>
            </w:r>
          </w:p>
          <w:p w:rsidR="00FC13FD" w:rsidRPr="00FC13FD" w:rsidRDefault="00FC13FD" w:rsidP="00FC13FD">
            <w:pPr>
              <w:shd w:val="clear" w:color="auto" w:fill="FFFFFF"/>
              <w:ind w:right="150"/>
              <w:textAlignment w:val="baseline"/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</w:pPr>
            <w:r w:rsidRPr="00FC13FD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>Ширина, мм:</w:t>
            </w:r>
          </w:p>
          <w:p w:rsidR="00FC13FD" w:rsidRPr="00FC13FD" w:rsidRDefault="00FC13FD" w:rsidP="00FC13FD">
            <w:pPr>
              <w:shd w:val="clear" w:color="auto" w:fill="FFFFFF"/>
              <w:ind w:left="720"/>
              <w:textAlignment w:val="baseline"/>
              <w:rPr>
                <w:rFonts w:ascii="Verdana" w:hAnsi="Verdana"/>
                <w:color w:val="3D3D3D"/>
                <w:sz w:val="24"/>
                <w:szCs w:val="24"/>
              </w:rPr>
            </w:pPr>
            <w:r w:rsidRPr="00FC13FD">
              <w:rPr>
                <w:rFonts w:ascii="Verdana" w:hAnsi="Verdana"/>
                <w:color w:val="3D3D3D"/>
                <w:sz w:val="24"/>
                <w:szCs w:val="24"/>
              </w:rPr>
              <w:t>1500</w:t>
            </w:r>
          </w:p>
          <w:p w:rsidR="00FC13FD" w:rsidRPr="00FC13FD" w:rsidRDefault="00FC13FD" w:rsidP="00FC13FD">
            <w:pPr>
              <w:shd w:val="clear" w:color="auto" w:fill="FFFFFF"/>
              <w:ind w:right="150"/>
              <w:textAlignment w:val="baseline"/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</w:pPr>
            <w:r w:rsidRPr="00FC13FD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>Высота, мм:</w:t>
            </w:r>
          </w:p>
          <w:p w:rsidR="00FC13FD" w:rsidRPr="00FC13FD" w:rsidRDefault="00FC13FD" w:rsidP="00FC13FD">
            <w:pPr>
              <w:shd w:val="clear" w:color="auto" w:fill="FFFFFF"/>
              <w:ind w:left="720"/>
              <w:textAlignment w:val="baseline"/>
              <w:rPr>
                <w:rFonts w:ascii="Verdana" w:hAnsi="Verdana"/>
                <w:color w:val="3D3D3D"/>
                <w:sz w:val="24"/>
                <w:szCs w:val="24"/>
              </w:rPr>
            </w:pPr>
            <w:r w:rsidRPr="00FC13FD">
              <w:rPr>
                <w:rFonts w:ascii="Verdana" w:hAnsi="Verdana"/>
                <w:color w:val="3D3D3D"/>
                <w:sz w:val="24"/>
                <w:szCs w:val="24"/>
              </w:rPr>
              <w:t>740</w:t>
            </w:r>
          </w:p>
          <w:p w:rsidR="00374D59" w:rsidRPr="00FC13FD" w:rsidRDefault="00374D59" w:rsidP="00374D59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val="uk-UA" w:eastAsia="ru-RU"/>
              </w:rPr>
            </w:pPr>
            <w:r w:rsidRPr="00FC13FD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мм:  </w:t>
            </w:r>
            <w:r w:rsidR="00FC13FD" w:rsidRPr="00FC13FD">
              <w:rPr>
                <w:rFonts w:ascii="Verdana" w:eastAsia="Times New Roman" w:hAnsi="Verdana" w:cstheme="minorHAnsi"/>
                <w:color w:val="3D3D3D"/>
                <w:sz w:val="24"/>
                <w:szCs w:val="24"/>
                <w:lang w:val="uk-UA" w:eastAsia="ru-RU"/>
              </w:rPr>
              <w:t>3375х3500</w:t>
            </w:r>
          </w:p>
          <w:p w:rsidR="00374D59" w:rsidRPr="00FC13FD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FC13FD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FC13FD" w:rsidRDefault="00FC13FD" w:rsidP="00374D59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FC13FD">
              <w:rPr>
                <w:rFonts w:ascii="Verdana" w:hAnsi="Verdana" w:cstheme="minorHAnsi"/>
                <w:sz w:val="24"/>
                <w:szCs w:val="24"/>
                <w:lang w:val="uk-UA"/>
              </w:rPr>
              <w:t>САМОЛЕТИК ОДНОМЕСТНЫЙ</w:t>
            </w:r>
          </w:p>
        </w:tc>
        <w:tc>
          <w:tcPr>
            <w:tcW w:w="2888" w:type="dxa"/>
            <w:vMerge/>
          </w:tcPr>
          <w:p w:rsidR="00374D59" w:rsidRPr="00FC13FD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FC13FD" w:rsidRPr="00FC13FD" w:rsidTr="00836441">
        <w:trPr>
          <w:jc w:val="center"/>
        </w:trPr>
        <w:tc>
          <w:tcPr>
            <w:tcW w:w="10881" w:type="dxa"/>
            <w:gridSpan w:val="2"/>
          </w:tcPr>
          <w:p w:rsidR="00FC13FD" w:rsidRPr="00FC13FD" w:rsidRDefault="00FC13FD" w:rsidP="00FC13FD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FC13FD">
              <w:rPr>
                <w:rFonts w:ascii="Verdana" w:hAnsi="Verdana"/>
                <w:sz w:val="24"/>
                <w:szCs w:val="24"/>
                <w:lang w:eastAsia="ru-RU"/>
              </w:rPr>
              <w:t>Самолётик предназначен  для активного отдыха детей. Детское игровое оборудование состоит из кузова, руля.</w:t>
            </w:r>
          </w:p>
          <w:p w:rsidR="00FC13FD" w:rsidRPr="00FC13FD" w:rsidRDefault="00FC13FD" w:rsidP="00FC13FD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FC13FD" w:rsidRPr="00FC13FD" w:rsidRDefault="00FC13FD" w:rsidP="00FC13FD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FC13FD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Кузов</w:t>
            </w:r>
            <w:r w:rsidRPr="00FC13FD">
              <w:rPr>
                <w:rFonts w:ascii="Verdana" w:hAnsi="Verdana"/>
                <w:sz w:val="24"/>
                <w:szCs w:val="24"/>
                <w:lang w:eastAsia="ru-RU"/>
              </w:rPr>
              <w:br/>
              <w:t xml:space="preserve">Боковины, лавочки, декоративные элементы кузова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</w:t>
            </w:r>
            <w:r w:rsidRPr="00FC13FD">
              <w:rPr>
                <w:rFonts w:ascii="Verdana" w:hAnsi="Verdana"/>
                <w:sz w:val="24"/>
                <w:szCs w:val="24"/>
              </w:rPr>
              <w:t>безопасности и увеличения срока службы. Пол изготовлен из ламинированной Фанеры ФОБ – F/W ГОСТ 53920-2010 толщиной 18 мм.</w:t>
            </w:r>
          </w:p>
          <w:p w:rsidR="00FC13FD" w:rsidRPr="00FC13FD" w:rsidRDefault="00FC13FD" w:rsidP="00FC13FD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FC13FD" w:rsidRPr="00FC13FD" w:rsidRDefault="00FC13FD" w:rsidP="00FC13FD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FC13FD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Руль</w:t>
            </w:r>
            <w:r w:rsidRPr="00FC13FD">
              <w:rPr>
                <w:rFonts w:ascii="Verdana" w:hAnsi="Verdana"/>
                <w:sz w:val="24"/>
                <w:szCs w:val="24"/>
                <w:lang w:eastAsia="ru-RU"/>
              </w:rPr>
              <w:br/>
              <w:t>Декоративный элемент изготовлен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Закреплён на подшипниковой оси с помощью мебельных болтов.</w:t>
            </w:r>
            <w:bookmarkStart w:id="0" w:name="_GoBack"/>
            <w:bookmarkEnd w:id="0"/>
          </w:p>
          <w:p w:rsidR="00FC13FD" w:rsidRPr="00FC13FD" w:rsidRDefault="00FC13FD" w:rsidP="00FC13FD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FC13FD" w:rsidRPr="00FC13FD" w:rsidRDefault="00FC13FD" w:rsidP="00FC13FD">
            <w:pPr>
              <w:jc w:val="both"/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13FD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Материалы</w:t>
            </w:r>
            <w:r w:rsidRPr="00FC13FD">
              <w:rPr>
                <w:rFonts w:ascii="Verdana" w:hAnsi="Verdana"/>
                <w:sz w:val="24"/>
                <w:szCs w:val="24"/>
                <w:lang w:eastAsia="ru-RU"/>
              </w:rPr>
              <w:br/>
            </w:r>
            <w:r w:rsidRPr="00FC13FD"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(У1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FC13FD" w:rsidRPr="00FC13FD" w:rsidRDefault="00FC13FD" w:rsidP="00FC13FD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FC13FD" w:rsidRPr="00FC13FD" w:rsidRDefault="00FC13FD" w:rsidP="002345DC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FC13FD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Монтаж</w:t>
            </w:r>
            <w:r w:rsidRPr="00FC13FD">
              <w:rPr>
                <w:rFonts w:ascii="Verdana" w:hAnsi="Verdana"/>
                <w:sz w:val="24"/>
                <w:szCs w:val="24"/>
                <w:lang w:eastAsia="ru-RU"/>
              </w:rPr>
              <w:br/>
              <w:t>Для монтажа изделия используется металлический уголок 40х40х4 ГОСТ 8509-93 длиной 400 мм. в количестве - 4 шт. Монтаж представляет собой анкерование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</w:p>
        </w:tc>
      </w:tr>
    </w:tbl>
    <w:p w:rsidR="00463014" w:rsidRPr="00FC13FD" w:rsidRDefault="00463014" w:rsidP="00024871">
      <w:pPr>
        <w:rPr>
          <w:rFonts w:ascii="Verdana" w:hAnsi="Verdana" w:cstheme="minorHAnsi"/>
          <w:sz w:val="24"/>
          <w:szCs w:val="24"/>
          <w:lang w:val="uk-UA"/>
        </w:rPr>
      </w:pPr>
    </w:p>
    <w:sectPr w:rsidR="00463014" w:rsidRPr="00FC13FD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374D59"/>
    <w:rsid w:val="00024871"/>
    <w:rsid w:val="000D158A"/>
    <w:rsid w:val="002345DC"/>
    <w:rsid w:val="00374D59"/>
    <w:rsid w:val="00463014"/>
    <w:rsid w:val="00566D68"/>
    <w:rsid w:val="007128D8"/>
    <w:rsid w:val="007631DF"/>
    <w:rsid w:val="00BB5A0F"/>
    <w:rsid w:val="00E01FE5"/>
    <w:rsid w:val="00F66168"/>
    <w:rsid w:val="00FC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4</cp:revision>
  <dcterms:created xsi:type="dcterms:W3CDTF">2021-02-08T08:07:00Z</dcterms:created>
  <dcterms:modified xsi:type="dcterms:W3CDTF">2021-02-08T08:20:00Z</dcterms:modified>
</cp:coreProperties>
</file>